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FIB-4 index (beta coefficient 0.06 (95% CI -0.00 to 0.13), false discovery rate q 0.077)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-0.00 to 0.13)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