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body fat (M&gt;=25/F&gt;=35%) was inversely associated with FIB-4 index (beta coefficient -0.16 (95% CI -0.22 to -0.10),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-0.16 (95% CI -0.22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69.5%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