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FIB-4 index (beta coefficient -0.15 (95% CI -0.18 to -0.12),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-0.18 to -0.12)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