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Fasting glucose, mg/dL (beta coefficient per 1-SD 2.57 (95% CI 1.53 to 3.60),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2.57 (95% CI 1.53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