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Fasting glucose, mg/dL (beta coefficient per 1-SD -8.21 (95% CI -10.01 to -6.40),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-8.21 (95% CI -10.01 to -6.40)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