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Fasting glucose, mg/dL (beta coefficient per 1-SD 2.61 (95% CI 1.29 to 3.92),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2.61 (95% CI 1.29 to 3.92)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