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Fasting glucose, mg/dL (beta coefficient 6.36 (95% CI 3.49 to 9.24),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6.36 (95% CI 3.49 to 9.24)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