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Fasting glucose, mg/dL (beta coefficient 8.27 (95% CI 6.44 to 10.11),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8.27 (95% CI 6.44 to 10.11)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