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Fasting glucose, mg/dL (beta coefficient 8.96 (95% CI 7.59 to 10.32),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8.96 (95% CI 7.59 to 10.32)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