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Fasting glucose, mg/dL (beta coefficient per 1-SD -2.76 (95% CI -3.92 to -1.59),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-2.76 (95% CI -3.92 to -1.59)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