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Fasting glucose, mg/dL (beta coefficient per 1-SD 2.39 (95% CI 1.59 to 3.19),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2.39 (95% CI 1.59 to 3.19)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121.9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