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Fasting glucose, mg/dL (beta coefficient per 1-SD 7.45 (95% CI 6.71 to 8.19),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7.45 (95% CI 6.71 to 8.19)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