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Fasting insulin, uIU/mL (beta coefficient 4.75 (95% CI 3.46 to 6.05),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4.75 (95% CI 3.46 to 6.05)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