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Fasting insulin, uIU/mL (beta coefficient 4.36 (95% CI 2.73 to 5.99),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4.36 (95% CI 2.73 to 5.99)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55.6%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