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Fasting insulin, uIU/mL (beta coefficient per 1-SD 6.61 (95% CI 6.04 to 7.18),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6.61 (95% CI 6.04 to 7.18)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