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Gamma-glutamyl transferase, IU/L (beta coefficient per 1-SD 18.49 (95% CI 12.14 to 24.84),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18.49 (95% CI 12.14 to 24.84)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