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Gamma-glutamyl transferase, IU/L (beta coefficient per 1-SD 21.61 (95% CI 15.56 to 27.65),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21.61 (95% CI 15.56 to 27.65)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