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Gamma-glutamyl transferase, IU/L (beta coefficient 6.59 (95% CI 3.29 to 9.88),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6.59 (95% CI 3.29 to 9.88)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