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Gamma-glutamyl transferase, IU/L (beta coefficient 6.73 (95% CI 4.66 to 8.80), false discovery rate q &lt;0.001) among 24980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6.73 (95% CI 4.66 to 8.80)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