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Gamma-glutamyl transferase, IU/L (beta coefficient 6.16 (95% CI 4.06 to 8.27),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6.16 (95% CI 4.06 to 8.27)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