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Gamma-glutamyl transferase, IU/L (beta coefficient per 1-SD of log 4.45 (95% CI 3.36 to 5.54),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4.45 (95% CI 3.36 to 5.54)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