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Gamma-glutamyl transferase, IU/L (beta coefficient per 1-SD 3.06 (95% CI 2.00 to 4.12),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3.06 (95% CI 2.00 to 4.12)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