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Gamma-glutamyl transferase, IU/L (beta coefficient 11.24 (95% CI 8.91 to 13.56),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11.24 (95% CI 8.91 to 13.56)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