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Gamma-glutamyl transferase, IU/L (beta coefficient 6.80 (95% CI 4.74 to 8.87),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6.80 (95% CI 4.74 to 8.87)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