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Gamma-glutamyl transferase, IU/L (beta coefficient 2.09 (95% CI -0.02 to 4.21), false discovery rate q 0.075)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2.09 (95% CI -0.02 to 4.21)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