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Gamma-glutamyl transferase, IU/L (beta coefficient 6.22 (95% CI 4.72 to 7.71),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6.22 (95% CI 4.72 to 7.71)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