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Gamma-glutamyl transferase, IU/L (beta coefficient per 1-SD 4.30 (95% CI 3.11 to 5.49),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4.30 (95% CI 3.11 to 5.49)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122.5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