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Gamma-glutamyl transferase, IU/L (beta coefficient per 1-SD 3.02 (95% CI 2.53 to 3.51), false discovery rate q &lt;0.001)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3.02 (95% CI 2.53 to 3.51)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82.7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