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Ever smoking (past/current) was inversely associated with HDL cholesterol, mg/dL (beta coefficient -0.82 (95% CI -1.35 to -0.29), false discovery rate q 0.005) among 25076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-0.82 (95% CI -1.35 to -0.29)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0.005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smoking (past/current) (exposure)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