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positively associated with HDL cholesterol, mg/dL (beta coefficient per 1-SD 1.50 (95% CI 1.16 to 1.84),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1.50 (95% CI 1.16 to 1.84)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