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inversely associated with HDL cholesterol, mg/dL (beta coefficient per 1-SD -5.07 (95% CI -5.56 to -4.59),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-5.07 (95% CI -5.56 to -4.59)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