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HOMA-IR (beta coefficient 2.36 (95% CI 1.52 to 3.20),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2.36 (95% CI 1.52 to 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