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HOMA-IR (beta coefficient 2.12 (95% CI 1.40 to 2.84),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2.12 (95% CI 1.40 to 2.84)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