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HOMA-IR (beta coefficient 2.43 (95% CI 2.05 to 2.81),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2.43 (95% CI 2.05 to 2.81)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68.9%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