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HbA1c, % (beta coefficient 0.32 (95% CI 0.23 to 0.41),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0.23 to 0.41)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