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HbA1c,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FIB-4 index was inversely associated with HbA1c, % (beta coefficient per 1-SD -0.04 (95% CI -0.06 to -0.01), false discovery rate q 0.004) among 25480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-0.04 (95% CI -0.06 to -0.01)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25480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