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HbA1c, % (beta coefficient per 1-SD 0.08 (95% CI 0.03 to 0.13), false discovery rate q 0.002)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0.03 to 0.13)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