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Height, cm (beta coefficient per 1-SD of log -0.01 (95% CI -0.24 to 0.23), false discovery rate q 0.952)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-0.24 to 0.23)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