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Height, cm (beta coefficient per 1-SD -0.14 (95% CI -0.31 to 0.04), false discovery rate q 0.158)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-0.31 to 0.04)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0.158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