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Height, cm (beta coefficient per 1-SD -0.12 (95% CI -0.24 to -0.01), false discovery rate q 0.041)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-0.24 to -0.01)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