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Height, cm (beta coefficient -2.98 (95% CI -3.70 to -2.27),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-2.98 (95% CI -3.70 to -2.27)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