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inversely associated with Hemoglobin, g/dL (beta coefficient per 1-SD -0.09 (95% CI -0.11 to -0.06),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-0.09 (95% CI -0.11 to -0.06)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249.4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