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High body fat (M&gt;=25/F&gt;=35%) (odds ratio 3.55 (95% CI 2.74 to 4.59),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3.55 (95% CI 2.74 to 4.59)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