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High body fat (M&gt;=25/F&gt;=35%) (odds ratio per 1-SD 2.03 (95% CI 1.86 to 2.23),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2.03 (95% CI 1.86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