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High LDL cholesterol (&gt;=160) (odds ratio 0.69 (95% CI 0.54 to 0.89), false discovery rate q 0.007)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0.54 to 0.89)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