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Hypertriglyceridemia (NCEP TG&gt;=150) (odds ratio per 1-SD 2.10 (95% CI 1.82 to 2.43),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2.10 (95% CI 1.82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32.7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