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Hypertriglyceridemia (NCEP TG&gt;=150) (odds ratio 1.16 (95% CI 0.98 to 1.37), false discovery rate q 0.110)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0.98 to 1.37)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13.3%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