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Hypertriglyceridemia (NCEP TG&gt;=150) (odds ratio per 1-SD 1.44 (95% CI 1.31 to 1.59),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1.44 (95% CI 1.31 to 1.59)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39.0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