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Insulin resistance (HOMA-IR&gt;=2.5) (odds ratio 0.74 (95% CI 0.65 to 0.83), false discovery rate q &lt;0.001) among 12256 adults aged 20 years or older (a weighted Insulin resistance (HOMA-IR&gt;=2.5) prevalence of 47.9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0.65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