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LDL cholesterol, mg/dL (beta coefficient -22.94 (95% CI -27.92 to -17.97), false discovery rate q &lt;0.001)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-22.94 (95% CI -27.92 to -17.97)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